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CC" w:rsidRPr="001D55B2" w:rsidRDefault="002F78CC" w:rsidP="001D55B2">
      <w:pPr>
        <w:pStyle w:val="Default"/>
        <w:jc w:val="both"/>
      </w:pPr>
    </w:p>
    <w:p w:rsidR="00540941" w:rsidRDefault="00540941" w:rsidP="001D55B2">
      <w:pPr>
        <w:pStyle w:val="Default"/>
        <w:jc w:val="both"/>
        <w:rPr>
          <w:b/>
          <w:bCs/>
        </w:rPr>
      </w:pPr>
    </w:p>
    <w:tbl>
      <w:tblPr>
        <w:tblW w:w="9761" w:type="dxa"/>
        <w:jc w:val="center"/>
        <w:tblLook w:val="04A0" w:firstRow="1" w:lastRow="0" w:firstColumn="1" w:lastColumn="0" w:noHBand="0" w:noVBand="1"/>
      </w:tblPr>
      <w:tblGrid>
        <w:gridCol w:w="1638"/>
        <w:gridCol w:w="4895"/>
        <w:gridCol w:w="3228"/>
      </w:tblGrid>
      <w:tr w:rsidR="00540941" w:rsidRPr="00C1353C" w:rsidTr="00C1353C">
        <w:trPr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540941" w:rsidRPr="00C1353C" w:rsidRDefault="00C2708E" w:rsidP="006E49D4">
            <w:pPr>
              <w:ind w:left="-108" w:right="-8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val="en-GB" w:eastAsia="en-GB"/>
              </w:rPr>
              <w:drawing>
                <wp:inline distT="0" distB="0" distL="0" distR="0">
                  <wp:extent cx="457200" cy="714375"/>
                  <wp:effectExtent l="0" t="0" r="0" b="9525"/>
                  <wp:docPr id="1" name="Picture 2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Opština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Kotor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Sekretarijat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za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opštu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upravu</w:t>
            </w:r>
            <w:proofErr w:type="spellEnd"/>
          </w:p>
        </w:tc>
        <w:tc>
          <w:tcPr>
            <w:tcW w:w="3228" w:type="dxa"/>
            <w:shd w:val="clear" w:color="auto" w:fill="auto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Stari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grad 317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 xml:space="preserve">85330 Kotor, </w:t>
            </w: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tel.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gramStart"/>
            <w:r w:rsidRPr="00C1353C">
              <w:rPr>
                <w:rFonts w:ascii="Arial" w:eastAsia="Calibri" w:hAnsi="Arial" w:cs="Arial"/>
              </w:rPr>
              <w:t>fax</w:t>
            </w:r>
            <w:proofErr w:type="gramEnd"/>
            <w:r w:rsidRPr="00C1353C">
              <w:rPr>
                <w:rFonts w:ascii="Arial" w:eastAsia="Calibri" w:hAnsi="Arial" w:cs="Arial"/>
              </w:rPr>
              <w:t>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opsta.uprava@kotor.me www.kotor.me</w:t>
            </w:r>
          </w:p>
        </w:tc>
      </w:tr>
    </w:tbl>
    <w:p w:rsidR="00540941" w:rsidRDefault="00540941" w:rsidP="001D55B2">
      <w:pPr>
        <w:pStyle w:val="Default"/>
        <w:jc w:val="both"/>
        <w:rPr>
          <w:b/>
          <w:bCs/>
        </w:rPr>
      </w:pPr>
    </w:p>
    <w:p w:rsidR="002F78CC" w:rsidRPr="00540941" w:rsidRDefault="00024F7B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  <w:bCs/>
        </w:rPr>
        <w:t>Broj</w:t>
      </w:r>
      <w:proofErr w:type="spellEnd"/>
      <w:r w:rsidRPr="00540941">
        <w:rPr>
          <w:rFonts w:ascii="Arial" w:hAnsi="Arial" w:cs="Arial"/>
          <w:bCs/>
        </w:rPr>
        <w:t>: 02-</w:t>
      </w:r>
      <w:r w:rsidR="00983895">
        <w:rPr>
          <w:rFonts w:ascii="Arial" w:hAnsi="Arial" w:cs="Arial"/>
          <w:bCs/>
        </w:rPr>
        <w:t>100</w:t>
      </w:r>
      <w:r w:rsidR="00F41B3F">
        <w:rPr>
          <w:rFonts w:ascii="Arial" w:hAnsi="Arial" w:cs="Arial"/>
          <w:bCs/>
        </w:rPr>
        <w:t>/2</w:t>
      </w:r>
      <w:r w:rsidR="006D2443">
        <w:rPr>
          <w:rFonts w:ascii="Arial" w:hAnsi="Arial" w:cs="Arial"/>
          <w:bCs/>
        </w:rPr>
        <w:t>3</w:t>
      </w:r>
      <w:r w:rsidR="00F41B3F">
        <w:rPr>
          <w:rFonts w:ascii="Arial" w:hAnsi="Arial" w:cs="Arial"/>
          <w:bCs/>
        </w:rPr>
        <w:t>-</w:t>
      </w:r>
      <w:r w:rsidR="008F142A">
        <w:rPr>
          <w:rFonts w:ascii="Arial" w:hAnsi="Arial" w:cs="Arial"/>
          <w:bCs/>
        </w:rPr>
        <w:t>32470</w:t>
      </w:r>
      <w:r w:rsidR="00065500">
        <w:rPr>
          <w:rFonts w:ascii="Arial" w:hAnsi="Arial" w:cs="Arial"/>
          <w:bCs/>
        </w:rPr>
        <w:t xml:space="preserve">      </w:t>
      </w:r>
      <w:r w:rsidR="003C0EE3">
        <w:rPr>
          <w:rFonts w:ascii="Arial" w:hAnsi="Arial" w:cs="Arial"/>
          <w:bCs/>
        </w:rPr>
        <w:t xml:space="preserve">         </w:t>
      </w:r>
      <w:r w:rsidR="001B3BF5">
        <w:rPr>
          <w:rFonts w:ascii="Arial" w:hAnsi="Arial" w:cs="Arial"/>
        </w:rPr>
        <w:t xml:space="preserve">        </w:t>
      </w:r>
      <w:r w:rsidR="00540941" w:rsidRPr="00540941">
        <w:rPr>
          <w:rFonts w:ascii="Arial" w:hAnsi="Arial" w:cs="Arial"/>
        </w:rPr>
        <w:t xml:space="preserve">                                         </w:t>
      </w:r>
      <w:r w:rsidR="00BD218B">
        <w:rPr>
          <w:rFonts w:ascii="Arial" w:hAnsi="Arial" w:cs="Arial"/>
        </w:rPr>
        <w:t xml:space="preserve">   </w:t>
      </w:r>
      <w:bookmarkStart w:id="0" w:name="_GoBack"/>
      <w:bookmarkEnd w:id="0"/>
      <w:r w:rsidR="00097946">
        <w:rPr>
          <w:rFonts w:ascii="Arial" w:hAnsi="Arial" w:cs="Arial"/>
          <w:bCs/>
        </w:rPr>
        <w:t xml:space="preserve">Kotor, </w:t>
      </w:r>
      <w:r w:rsidR="00307128">
        <w:rPr>
          <w:rFonts w:ascii="Arial" w:hAnsi="Arial" w:cs="Arial"/>
          <w:bCs/>
        </w:rPr>
        <w:t>22.12</w:t>
      </w:r>
      <w:r w:rsidR="006D2443">
        <w:rPr>
          <w:rFonts w:ascii="Arial" w:hAnsi="Arial" w:cs="Arial"/>
          <w:bCs/>
        </w:rPr>
        <w:t>.2023</w:t>
      </w:r>
      <w:r w:rsidR="002F78CC" w:rsidRPr="00540941">
        <w:rPr>
          <w:rFonts w:ascii="Arial" w:hAnsi="Arial" w:cs="Arial"/>
          <w:bCs/>
        </w:rPr>
        <w:t>.</w:t>
      </w:r>
      <w:r w:rsidR="006D2443">
        <w:rPr>
          <w:rFonts w:ascii="Arial" w:hAnsi="Arial" w:cs="Arial"/>
          <w:bCs/>
        </w:rPr>
        <w:t xml:space="preserve"> </w:t>
      </w:r>
      <w:proofErr w:type="spellStart"/>
      <w:proofErr w:type="gramStart"/>
      <w:r w:rsidR="002F78CC" w:rsidRPr="00540941">
        <w:rPr>
          <w:rFonts w:ascii="Arial" w:hAnsi="Arial" w:cs="Arial"/>
          <w:bCs/>
        </w:rPr>
        <w:t>godine</w:t>
      </w:r>
      <w:proofErr w:type="spellEnd"/>
      <w:proofErr w:type="gramEnd"/>
      <w:r w:rsidR="002F78CC" w:rsidRPr="00540941">
        <w:rPr>
          <w:rFonts w:ascii="Arial" w:hAnsi="Arial" w:cs="Arial"/>
          <w:bCs/>
        </w:rPr>
        <w:t xml:space="preserve"> </w:t>
      </w:r>
    </w:p>
    <w:p w:rsidR="001D55B2" w:rsidRPr="00540941" w:rsidRDefault="001D55B2" w:rsidP="001D55B2">
      <w:pPr>
        <w:pStyle w:val="Default"/>
        <w:jc w:val="both"/>
        <w:rPr>
          <w:rFonts w:ascii="Arial" w:hAnsi="Arial" w:cs="Arial"/>
        </w:rPr>
      </w:pPr>
    </w:p>
    <w:p w:rsidR="002F78CC" w:rsidRPr="00540941" w:rsidRDefault="00A172E0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</w:rPr>
        <w:t>Sekretarijat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za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opštu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upravu</w:t>
      </w:r>
      <w:proofErr w:type="spellEnd"/>
      <w:r w:rsidR="001C6A94">
        <w:rPr>
          <w:rFonts w:ascii="Arial" w:hAnsi="Arial" w:cs="Arial"/>
        </w:rPr>
        <w:t>,</w:t>
      </w:r>
      <w:r w:rsidRPr="00540941">
        <w:rPr>
          <w:rFonts w:ascii="Arial" w:hAnsi="Arial" w:cs="Arial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n</w:t>
      </w:r>
      <w:r w:rsidR="001C6A94">
        <w:rPr>
          <w:rFonts w:ascii="Arial" w:hAnsi="Arial" w:cs="Arial"/>
        </w:rPr>
        <w:t>a</w:t>
      </w:r>
      <w:proofErr w:type="spellEnd"/>
      <w:proofErr w:type="gram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osnovu</w:t>
      </w:r>
      <w:proofErr w:type="spell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člana</w:t>
      </w:r>
      <w:proofErr w:type="spellEnd"/>
      <w:r w:rsidR="001C6A94">
        <w:rPr>
          <w:rFonts w:ascii="Arial" w:hAnsi="Arial" w:cs="Arial"/>
        </w:rPr>
        <w:t xml:space="preserve"> 113 </w:t>
      </w:r>
      <w:proofErr w:type="spellStart"/>
      <w:r w:rsidR="001D55B2" w:rsidRPr="00540941">
        <w:rPr>
          <w:rFonts w:ascii="Arial" w:hAnsi="Arial" w:cs="Arial"/>
        </w:rPr>
        <w:t>Zakona</w:t>
      </w:r>
      <w:proofErr w:type="spellEnd"/>
      <w:r w:rsidR="001D55B2" w:rsidRPr="00540941">
        <w:rPr>
          <w:rFonts w:ascii="Arial" w:hAnsi="Arial" w:cs="Arial"/>
        </w:rPr>
        <w:t xml:space="preserve"> o</w:t>
      </w:r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l</w:t>
      </w:r>
      <w:r w:rsidR="001D55B2" w:rsidRPr="00540941">
        <w:rPr>
          <w:rFonts w:ascii="Arial" w:hAnsi="Arial" w:cs="Arial"/>
        </w:rPr>
        <w:t>okalnoj</w:t>
      </w:r>
      <w:proofErr w:type="spellEnd"/>
      <w:r w:rsidR="001D55B2" w:rsidRPr="00540941">
        <w:rPr>
          <w:rFonts w:ascii="Arial" w:hAnsi="Arial" w:cs="Arial"/>
        </w:rPr>
        <w:t xml:space="preserve"> </w:t>
      </w:r>
      <w:proofErr w:type="spellStart"/>
      <w:r w:rsidR="001D55B2" w:rsidRPr="00540941">
        <w:rPr>
          <w:rFonts w:ascii="Arial" w:hAnsi="Arial" w:cs="Arial"/>
        </w:rPr>
        <w:t>samoupravi</w:t>
      </w:r>
      <w:proofErr w:type="spellEnd"/>
      <w:r w:rsidR="001D55B2" w:rsidRPr="00540941">
        <w:rPr>
          <w:rFonts w:ascii="Arial" w:hAnsi="Arial" w:cs="Arial"/>
        </w:rPr>
        <w:t xml:space="preserve"> (</w:t>
      </w:r>
      <w:r w:rsidR="006D2443">
        <w:rPr>
          <w:rFonts w:ascii="Arial" w:hAnsi="Arial" w:cs="Arial"/>
        </w:rPr>
        <w:t>“</w:t>
      </w:r>
      <w:proofErr w:type="spellStart"/>
      <w:r w:rsidR="006D2443">
        <w:rPr>
          <w:rFonts w:ascii="Arial" w:hAnsi="Arial" w:cs="Arial"/>
        </w:rPr>
        <w:t>Sl.list</w:t>
      </w:r>
      <w:proofErr w:type="spellEnd"/>
      <w:r w:rsidR="006D2443">
        <w:rPr>
          <w:rFonts w:ascii="Arial" w:hAnsi="Arial" w:cs="Arial"/>
        </w:rPr>
        <w:t xml:space="preserve"> </w:t>
      </w:r>
      <w:proofErr w:type="spellStart"/>
      <w:r w:rsidR="006D2443">
        <w:rPr>
          <w:rFonts w:ascii="Arial" w:hAnsi="Arial" w:cs="Arial"/>
        </w:rPr>
        <w:t>Crne</w:t>
      </w:r>
      <w:proofErr w:type="spellEnd"/>
      <w:r w:rsidR="006D2443">
        <w:rPr>
          <w:rFonts w:ascii="Arial" w:hAnsi="Arial" w:cs="Arial"/>
        </w:rPr>
        <w:t xml:space="preserve"> Gore” br. </w:t>
      </w:r>
      <w:r w:rsidRPr="00540941">
        <w:rPr>
          <w:rFonts w:ascii="Arial" w:hAnsi="Arial" w:cs="Arial"/>
        </w:rPr>
        <w:t>2/18</w:t>
      </w:r>
      <w:r w:rsidR="006D2443">
        <w:rPr>
          <w:rFonts w:ascii="Arial" w:hAnsi="Arial" w:cs="Arial"/>
        </w:rPr>
        <w:t xml:space="preserve">, 34/19, </w:t>
      </w:r>
      <w:r w:rsidR="00540941" w:rsidRPr="00540941">
        <w:rPr>
          <w:rFonts w:ascii="Arial" w:hAnsi="Arial" w:cs="Arial"/>
        </w:rPr>
        <w:t>38/20</w:t>
      </w:r>
      <w:r w:rsidR="006D2443">
        <w:rPr>
          <w:rFonts w:ascii="Arial" w:hAnsi="Arial" w:cs="Arial"/>
        </w:rPr>
        <w:t xml:space="preserve">, 50/22 </w:t>
      </w:r>
      <w:proofErr w:type="spellStart"/>
      <w:r w:rsidR="006D2443">
        <w:rPr>
          <w:rFonts w:ascii="Arial" w:hAnsi="Arial" w:cs="Arial"/>
        </w:rPr>
        <w:t>i</w:t>
      </w:r>
      <w:proofErr w:type="spellEnd"/>
      <w:r w:rsidR="006D2443">
        <w:rPr>
          <w:rFonts w:ascii="Arial" w:hAnsi="Arial" w:cs="Arial"/>
        </w:rPr>
        <w:t xml:space="preserve"> 84/22</w:t>
      </w:r>
      <w:r w:rsidRPr="00540941">
        <w:rPr>
          <w:rFonts w:ascii="Arial" w:hAnsi="Arial" w:cs="Arial"/>
        </w:rPr>
        <w:t>),</w:t>
      </w:r>
      <w:r w:rsidR="00540941" w:rsidRPr="00540941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člana</w:t>
      </w:r>
      <w:proofErr w:type="spellEnd"/>
      <w:r w:rsidR="00983895">
        <w:rPr>
          <w:rFonts w:ascii="Arial" w:hAnsi="Arial" w:cs="Arial"/>
        </w:rPr>
        <w:t xml:space="preserve"> 17 </w:t>
      </w:r>
      <w:proofErr w:type="spellStart"/>
      <w:r w:rsidR="00983895">
        <w:rPr>
          <w:rFonts w:ascii="Arial" w:hAnsi="Arial" w:cs="Arial"/>
        </w:rPr>
        <w:t>stav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tačka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Odluke</w:t>
      </w:r>
      <w:proofErr w:type="spellEnd"/>
      <w:r w:rsidR="00983895">
        <w:rPr>
          <w:rFonts w:ascii="Arial" w:hAnsi="Arial" w:cs="Arial"/>
        </w:rPr>
        <w:t xml:space="preserve"> o </w:t>
      </w:r>
      <w:proofErr w:type="spellStart"/>
      <w:r w:rsidR="00983895">
        <w:rPr>
          <w:rFonts w:ascii="Arial" w:hAnsi="Arial" w:cs="Arial"/>
        </w:rPr>
        <w:t>organizaciji</w:t>
      </w:r>
      <w:proofErr w:type="spellEnd"/>
      <w:r w:rsidR="00983895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načinu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rada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lokalne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uprave</w:t>
      </w:r>
      <w:proofErr w:type="spellEnd"/>
      <w:r w:rsidR="00540941" w:rsidRPr="00540941">
        <w:rPr>
          <w:rFonts w:ascii="Arial" w:hAnsi="Arial" w:cs="Arial"/>
        </w:rPr>
        <w:t xml:space="preserve"> (“</w:t>
      </w:r>
      <w:proofErr w:type="spellStart"/>
      <w:r w:rsidR="00540941" w:rsidRPr="00540941">
        <w:rPr>
          <w:rFonts w:ascii="Arial" w:hAnsi="Arial" w:cs="Arial"/>
        </w:rPr>
        <w:t>Sl.list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Crne</w:t>
      </w:r>
      <w:proofErr w:type="spellEnd"/>
      <w:r w:rsidR="00540941" w:rsidRPr="00540941">
        <w:rPr>
          <w:rFonts w:ascii="Arial" w:hAnsi="Arial" w:cs="Arial"/>
        </w:rPr>
        <w:t xml:space="preserve"> Gore-</w:t>
      </w:r>
      <w:proofErr w:type="spellStart"/>
      <w:r w:rsidR="00540941" w:rsidRPr="00540941">
        <w:rPr>
          <w:rFonts w:ascii="Arial" w:hAnsi="Arial" w:cs="Arial"/>
        </w:rPr>
        <w:t>opštinski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propisi</w:t>
      </w:r>
      <w:proofErr w:type="spellEnd"/>
      <w:r w:rsidR="00540941" w:rsidRPr="00540941">
        <w:rPr>
          <w:rFonts w:ascii="Arial" w:hAnsi="Arial" w:cs="Arial"/>
        </w:rPr>
        <w:t xml:space="preserve">” br. </w:t>
      </w:r>
      <w:r w:rsidR="006D2443">
        <w:rPr>
          <w:rFonts w:ascii="Arial" w:hAnsi="Arial" w:cs="Arial"/>
        </w:rPr>
        <w:t>60</w:t>
      </w:r>
      <w:r w:rsidR="00540941" w:rsidRPr="00540941">
        <w:rPr>
          <w:rFonts w:ascii="Arial" w:hAnsi="Arial" w:cs="Arial"/>
        </w:rPr>
        <w:t>/</w:t>
      </w:r>
      <w:r w:rsidR="006D2443">
        <w:rPr>
          <w:rFonts w:ascii="Arial" w:hAnsi="Arial" w:cs="Arial"/>
        </w:rPr>
        <w:t>22</w:t>
      </w:r>
      <w:r w:rsidR="00540941" w:rsidRPr="00540941">
        <w:rPr>
          <w:rFonts w:ascii="Arial" w:hAnsi="Arial" w:cs="Arial"/>
        </w:rPr>
        <w:t>),</w:t>
      </w:r>
      <w:r w:rsidR="001C6A94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objavljuje</w:t>
      </w:r>
      <w:proofErr w:type="spellEnd"/>
    </w:p>
    <w:p w:rsidR="001D55B2" w:rsidRPr="00540941" w:rsidRDefault="001D55B2" w:rsidP="001D55B2">
      <w:pPr>
        <w:pStyle w:val="Default"/>
        <w:jc w:val="both"/>
        <w:rPr>
          <w:rFonts w:ascii="Arial" w:hAnsi="Arial" w:cs="Arial"/>
          <w:b/>
          <w:bCs/>
        </w:rPr>
      </w:pPr>
    </w:p>
    <w:p w:rsidR="002F78CC" w:rsidRPr="00540941" w:rsidRDefault="001B3BF5" w:rsidP="00D858F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JAVNI</w:t>
      </w:r>
      <w:r w:rsidR="00A172E0" w:rsidRPr="00540941">
        <w:rPr>
          <w:rFonts w:ascii="Arial" w:hAnsi="Arial" w:cs="Arial"/>
          <w:b/>
          <w:bCs/>
        </w:rPr>
        <w:t xml:space="preserve"> OGLAS</w:t>
      </w:r>
    </w:p>
    <w:p w:rsidR="00D858F0" w:rsidRPr="00D858F0" w:rsidRDefault="00D858F0" w:rsidP="00D858F0">
      <w:pPr>
        <w:jc w:val="center"/>
        <w:rPr>
          <w:rFonts w:ascii="Arial" w:hAnsi="Arial" w:cs="Arial"/>
          <w:b/>
          <w:bCs/>
          <w:color w:val="000000"/>
        </w:rPr>
      </w:pPr>
      <w:proofErr w:type="spellStart"/>
      <w:proofErr w:type="gramStart"/>
      <w:r w:rsidRPr="00D858F0">
        <w:rPr>
          <w:rFonts w:ascii="Arial" w:hAnsi="Arial" w:cs="Arial"/>
          <w:b/>
          <w:bCs/>
          <w:color w:val="000000"/>
        </w:rPr>
        <w:t>za</w:t>
      </w:r>
      <w:proofErr w:type="spellEnd"/>
      <w:proofErr w:type="gram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potrebe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Sekretarijata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za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razvoj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preduzetništva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komunalne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poslove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i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saobraćaj</w:t>
      </w:r>
      <w:proofErr w:type="spellEnd"/>
    </w:p>
    <w:p w:rsidR="00D858F0" w:rsidRPr="00D858F0" w:rsidRDefault="00D858F0" w:rsidP="00D858F0">
      <w:pPr>
        <w:jc w:val="both"/>
        <w:rPr>
          <w:rFonts w:ascii="Arial" w:hAnsi="Arial" w:cs="Arial"/>
          <w:b/>
          <w:bCs/>
          <w:color w:val="000000"/>
        </w:rPr>
      </w:pPr>
    </w:p>
    <w:p w:rsidR="002946E7" w:rsidRPr="002946E7" w:rsidRDefault="00D858F0" w:rsidP="002946E7">
      <w:pPr>
        <w:jc w:val="both"/>
        <w:rPr>
          <w:rFonts w:ascii="Arial" w:hAnsi="Arial" w:cs="Arial"/>
          <w:bCs/>
          <w:lang w:val="de-DE"/>
        </w:rPr>
      </w:pPr>
      <w:r w:rsidRPr="00D858F0">
        <w:rPr>
          <w:rFonts w:ascii="Arial" w:hAnsi="Arial" w:cs="Arial"/>
          <w:bCs/>
          <w:color w:val="000000"/>
        </w:rPr>
        <w:t xml:space="preserve">1. </w:t>
      </w:r>
      <w:proofErr w:type="spellStart"/>
      <w:proofErr w:type="gramStart"/>
      <w:r w:rsidRPr="00D858F0">
        <w:rPr>
          <w:rFonts w:ascii="Arial" w:hAnsi="Arial" w:cs="Arial"/>
          <w:bCs/>
          <w:color w:val="000000"/>
        </w:rPr>
        <w:t>za</w:t>
      </w:r>
      <w:proofErr w:type="spellEnd"/>
      <w:proofErr w:type="gram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Cs/>
          <w:color w:val="000000"/>
        </w:rPr>
        <w:t>popunu</w:t>
      </w:r>
      <w:proofErr w:type="spell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Cs/>
          <w:color w:val="000000"/>
        </w:rPr>
        <w:t>radnog</w:t>
      </w:r>
      <w:proofErr w:type="spell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Cs/>
          <w:color w:val="000000"/>
        </w:rPr>
        <w:t>mjesta</w:t>
      </w:r>
      <w:proofErr w:type="spellEnd"/>
      <w:r w:rsidRPr="00D858F0">
        <w:rPr>
          <w:rFonts w:ascii="Arial" w:hAnsi="Arial" w:cs="Arial"/>
          <w:bCs/>
          <w:color w:val="000000"/>
        </w:rPr>
        <w:t xml:space="preserve"> </w:t>
      </w:r>
      <w:r w:rsidR="002946E7" w:rsidRPr="002946E7">
        <w:rPr>
          <w:rFonts w:ascii="Arial" w:hAnsi="Arial" w:cs="Arial"/>
          <w:bCs/>
          <w:lang w:val="de-DE"/>
        </w:rPr>
        <w:t>samostalni/a savjetnik/ca II za komunalne poslove, 1 izvršilac/teljka, na neodređeno vrijeme;</w:t>
      </w:r>
    </w:p>
    <w:p w:rsidR="002946E7" w:rsidRPr="002946E7" w:rsidRDefault="002946E7" w:rsidP="002946E7">
      <w:pPr>
        <w:jc w:val="both"/>
        <w:rPr>
          <w:rFonts w:ascii="Arial" w:hAnsi="Arial" w:cs="Arial"/>
          <w:bCs/>
          <w:lang w:val="de-DE"/>
        </w:rPr>
      </w:pPr>
      <w:r w:rsidRPr="002946E7">
        <w:rPr>
          <w:rFonts w:ascii="Arial" w:hAnsi="Arial" w:cs="Arial"/>
          <w:bCs/>
          <w:lang w:val="de-DE"/>
        </w:rPr>
        <w:t xml:space="preserve"> </w:t>
      </w:r>
    </w:p>
    <w:p w:rsidR="002946E7" w:rsidRPr="002946E7" w:rsidRDefault="002946E7" w:rsidP="002946E7">
      <w:pPr>
        <w:jc w:val="both"/>
        <w:rPr>
          <w:rFonts w:ascii="Arial" w:hAnsi="Arial" w:cs="Arial"/>
          <w:b/>
          <w:bCs/>
          <w:lang w:val="de-DE"/>
        </w:rPr>
      </w:pPr>
      <w:r w:rsidRPr="002946E7">
        <w:rPr>
          <w:rFonts w:ascii="Arial" w:hAnsi="Arial" w:cs="Arial"/>
          <w:b/>
          <w:bCs/>
          <w:lang w:val="de-DE"/>
        </w:rPr>
        <w:t xml:space="preserve">Uslovi: </w:t>
      </w:r>
    </w:p>
    <w:p w:rsidR="002946E7" w:rsidRPr="002946E7" w:rsidRDefault="002946E7" w:rsidP="002946E7">
      <w:pPr>
        <w:jc w:val="both"/>
        <w:rPr>
          <w:rFonts w:ascii="Arial" w:hAnsi="Arial" w:cs="Arial"/>
          <w:bCs/>
          <w:lang w:val="de-DE"/>
        </w:rPr>
      </w:pPr>
    </w:p>
    <w:p w:rsidR="002946E7" w:rsidRPr="002946E7" w:rsidRDefault="002946E7" w:rsidP="002946E7">
      <w:pPr>
        <w:jc w:val="both"/>
        <w:rPr>
          <w:rFonts w:ascii="Arial" w:hAnsi="Arial" w:cs="Arial"/>
          <w:bCs/>
          <w:lang w:val="de-DE"/>
        </w:rPr>
      </w:pPr>
      <w:r w:rsidRPr="002946E7">
        <w:rPr>
          <w:rFonts w:ascii="Arial" w:hAnsi="Arial" w:cs="Arial"/>
          <w:bCs/>
          <w:lang w:val="de-DE"/>
        </w:rPr>
        <w:t>-visoko obrazovanje, VII1 nivo kvalifikacije obrazovanja; oblast društvenih nauka-pravni fakultet;</w:t>
      </w:r>
    </w:p>
    <w:p w:rsidR="002946E7" w:rsidRPr="002946E7" w:rsidRDefault="002946E7" w:rsidP="002946E7">
      <w:pPr>
        <w:jc w:val="both"/>
        <w:rPr>
          <w:rFonts w:ascii="Arial" w:hAnsi="Arial" w:cs="Arial"/>
          <w:bCs/>
          <w:lang w:val="de-DE"/>
        </w:rPr>
      </w:pPr>
      <w:r w:rsidRPr="002946E7">
        <w:rPr>
          <w:rFonts w:ascii="Arial" w:hAnsi="Arial" w:cs="Arial"/>
          <w:bCs/>
          <w:lang w:val="de-DE"/>
        </w:rPr>
        <w:t xml:space="preserve">-najmanje 3 godine radnog iskustva; </w:t>
      </w:r>
    </w:p>
    <w:p w:rsidR="002946E7" w:rsidRPr="002946E7" w:rsidRDefault="002946E7" w:rsidP="002946E7">
      <w:pPr>
        <w:jc w:val="both"/>
        <w:rPr>
          <w:rFonts w:ascii="Arial" w:hAnsi="Arial" w:cs="Arial"/>
          <w:bCs/>
          <w:lang w:val="de-DE"/>
        </w:rPr>
      </w:pPr>
      <w:r w:rsidRPr="002946E7">
        <w:rPr>
          <w:rFonts w:ascii="Arial" w:hAnsi="Arial" w:cs="Arial"/>
          <w:bCs/>
          <w:lang w:val="de-DE"/>
        </w:rPr>
        <w:t>-položen stručni ispit za rad u državnim organima.</w:t>
      </w:r>
    </w:p>
    <w:p w:rsidR="002946E7" w:rsidRPr="002946E7" w:rsidRDefault="002946E7" w:rsidP="002946E7">
      <w:pPr>
        <w:jc w:val="both"/>
        <w:rPr>
          <w:rFonts w:ascii="Arial" w:hAnsi="Arial" w:cs="Arial"/>
          <w:bCs/>
          <w:lang w:val="de-DE"/>
        </w:rPr>
      </w:pPr>
    </w:p>
    <w:p w:rsidR="002946E7" w:rsidRPr="002946E7" w:rsidRDefault="002946E7" w:rsidP="002946E7">
      <w:pPr>
        <w:jc w:val="both"/>
        <w:rPr>
          <w:rFonts w:ascii="Arial" w:hAnsi="Arial" w:cs="Arial"/>
          <w:b/>
          <w:bCs/>
          <w:lang w:val="de-DE"/>
        </w:rPr>
      </w:pPr>
      <w:r w:rsidRPr="002946E7">
        <w:rPr>
          <w:rFonts w:ascii="Arial" w:hAnsi="Arial" w:cs="Arial"/>
          <w:b/>
          <w:bCs/>
          <w:lang w:val="de-DE"/>
        </w:rPr>
        <w:t xml:space="preserve">Potrebna dokumentacija: </w:t>
      </w:r>
    </w:p>
    <w:p w:rsidR="002946E7" w:rsidRPr="002946E7" w:rsidRDefault="002946E7" w:rsidP="002946E7">
      <w:pPr>
        <w:jc w:val="both"/>
        <w:rPr>
          <w:rFonts w:ascii="Arial" w:hAnsi="Arial" w:cs="Arial"/>
          <w:bCs/>
          <w:lang w:val="de-DE"/>
        </w:rPr>
      </w:pPr>
    </w:p>
    <w:p w:rsidR="002946E7" w:rsidRPr="002946E7" w:rsidRDefault="002946E7" w:rsidP="002946E7">
      <w:pPr>
        <w:jc w:val="both"/>
        <w:rPr>
          <w:rFonts w:ascii="Arial" w:hAnsi="Arial" w:cs="Arial"/>
          <w:bCs/>
          <w:lang w:val="de-DE"/>
        </w:rPr>
      </w:pPr>
      <w:r w:rsidRPr="002946E7">
        <w:rPr>
          <w:rFonts w:ascii="Arial" w:hAnsi="Arial" w:cs="Arial"/>
          <w:bCs/>
          <w:lang w:val="de-DE"/>
        </w:rPr>
        <w:t>1. Obrazac prijave na slobodno radno mjesto (formu obrasca prijave na slobodno radno mjesto kandidati mogu preuzeti sa sajta Opštine Kotor ili u Građanskom birou Opštine Kotor);</w:t>
      </w:r>
    </w:p>
    <w:p w:rsidR="002946E7" w:rsidRPr="002946E7" w:rsidRDefault="002946E7" w:rsidP="002946E7">
      <w:pPr>
        <w:jc w:val="both"/>
        <w:rPr>
          <w:rFonts w:ascii="Arial" w:hAnsi="Arial" w:cs="Arial"/>
          <w:bCs/>
          <w:lang w:val="de-DE"/>
        </w:rPr>
      </w:pPr>
      <w:r w:rsidRPr="002946E7">
        <w:rPr>
          <w:rFonts w:ascii="Arial" w:hAnsi="Arial" w:cs="Arial"/>
          <w:bCs/>
          <w:lang w:val="de-DE"/>
        </w:rPr>
        <w:t>2. Curriculum Vitae – CV (formu CV-a kandidati mogu preuzeti sa sajta Opštine Kotor ili u Građanskom birou Opštine Kotor);</w:t>
      </w:r>
    </w:p>
    <w:p w:rsidR="002946E7" w:rsidRPr="002946E7" w:rsidRDefault="002946E7" w:rsidP="002946E7">
      <w:pPr>
        <w:jc w:val="both"/>
        <w:rPr>
          <w:rFonts w:ascii="Arial" w:hAnsi="Arial" w:cs="Arial"/>
          <w:bCs/>
          <w:lang w:val="de-DE"/>
        </w:rPr>
      </w:pPr>
      <w:r w:rsidRPr="002946E7">
        <w:rPr>
          <w:rFonts w:ascii="Arial" w:hAnsi="Arial" w:cs="Arial"/>
          <w:bCs/>
          <w:lang w:val="de-DE"/>
        </w:rPr>
        <w:t>3. Uvjerenje o državljanstvu (kandidati koji posjeduju biometrijsku ličnu kartu nijesu u obavezi da dostave uvjerenje o državljanstvu, već ovjerenu kopiju biometrijske lične karte);</w:t>
      </w:r>
    </w:p>
    <w:p w:rsidR="002946E7" w:rsidRPr="002946E7" w:rsidRDefault="002946E7" w:rsidP="002946E7">
      <w:pPr>
        <w:jc w:val="both"/>
        <w:rPr>
          <w:rFonts w:ascii="Arial" w:hAnsi="Arial" w:cs="Arial"/>
          <w:bCs/>
          <w:lang w:val="de-DE"/>
        </w:rPr>
      </w:pPr>
      <w:r w:rsidRPr="002946E7">
        <w:rPr>
          <w:rFonts w:ascii="Arial" w:hAnsi="Arial" w:cs="Arial"/>
          <w:bCs/>
          <w:lang w:val="de-DE"/>
        </w:rPr>
        <w:t>4. Diploma ili Uvjerenje o završenom nivou i vrsti obrazovanja;</w:t>
      </w:r>
    </w:p>
    <w:p w:rsidR="002946E7" w:rsidRPr="002946E7" w:rsidRDefault="002946E7" w:rsidP="002946E7">
      <w:pPr>
        <w:jc w:val="both"/>
        <w:rPr>
          <w:rFonts w:ascii="Arial" w:hAnsi="Arial" w:cs="Arial"/>
          <w:bCs/>
          <w:lang w:val="de-DE"/>
        </w:rPr>
      </w:pPr>
      <w:r w:rsidRPr="002946E7">
        <w:rPr>
          <w:rFonts w:ascii="Arial" w:hAnsi="Arial" w:cs="Arial"/>
          <w:bCs/>
          <w:lang w:val="de-DE"/>
        </w:rPr>
        <w:t xml:space="preserve">5. Uvjerenje o potrebnom radnom iskustvu u propisanom nivou kvalifikacije obrazovanja; </w:t>
      </w:r>
    </w:p>
    <w:p w:rsidR="009D34C9" w:rsidRDefault="002946E7" w:rsidP="002946E7">
      <w:pPr>
        <w:jc w:val="both"/>
        <w:rPr>
          <w:rFonts w:ascii="Arial" w:hAnsi="Arial" w:cs="Arial"/>
          <w:bCs/>
          <w:lang w:val="de-DE"/>
        </w:rPr>
      </w:pPr>
      <w:r w:rsidRPr="002946E7">
        <w:rPr>
          <w:rFonts w:ascii="Arial" w:hAnsi="Arial" w:cs="Arial"/>
          <w:bCs/>
          <w:lang w:val="de-DE"/>
        </w:rPr>
        <w:t>6. Uvjerenje o položenom stručnom ispitu za rad u državnim organima (radni odnos može zasnovati i lice bez položenog stručnog ispita, pod uslovom da isti položi u roku od jedne godine od dana zasnivanja radnog odnosa).</w:t>
      </w:r>
    </w:p>
    <w:p w:rsidR="002946E7" w:rsidRPr="00D858F0" w:rsidRDefault="002946E7" w:rsidP="002946E7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7067A3">
        <w:rPr>
          <w:rFonts w:ascii="Arial" w:hAnsi="Arial" w:cs="Arial"/>
          <w:lang w:val="de-DE"/>
        </w:rPr>
        <w:t xml:space="preserve">Kandidati mogu </w:t>
      </w:r>
      <w:r>
        <w:rPr>
          <w:rFonts w:ascii="Arial" w:hAnsi="Arial" w:cs="Arial"/>
          <w:lang w:val="de-DE"/>
        </w:rPr>
        <w:t>Sekretarijatu za opštu upravu</w:t>
      </w:r>
      <w:r w:rsidRPr="007067A3">
        <w:rPr>
          <w:rFonts w:ascii="Arial" w:hAnsi="Arial" w:cs="Arial"/>
          <w:lang w:val="de-DE"/>
        </w:rPr>
        <w:t xml:space="preserve"> dostaviti kopiju gore navedene dokumentacije, </w:t>
      </w:r>
      <w:r>
        <w:rPr>
          <w:rFonts w:ascii="Arial" w:hAnsi="Arial" w:cs="Arial"/>
          <w:lang w:val="de-DE"/>
        </w:rPr>
        <w:t xml:space="preserve">osim kopije biometrijske lične karte, koja mora biti ovjerena, </w:t>
      </w:r>
      <w:r w:rsidRPr="007067A3">
        <w:rPr>
          <w:rFonts w:ascii="Arial" w:hAnsi="Arial" w:cs="Arial"/>
          <w:lang w:val="de-DE"/>
        </w:rPr>
        <w:t xml:space="preserve">dok su original </w:t>
      </w:r>
      <w:r>
        <w:rPr>
          <w:rFonts w:ascii="Arial" w:hAnsi="Arial" w:cs="Arial"/>
          <w:lang w:val="de-DE"/>
        </w:rPr>
        <w:t xml:space="preserve">ili ovjerene kopije dokumentacije </w:t>
      </w:r>
      <w:r w:rsidRPr="007067A3">
        <w:rPr>
          <w:rFonts w:ascii="Arial" w:hAnsi="Arial" w:cs="Arial"/>
          <w:lang w:val="de-DE"/>
        </w:rPr>
        <w:t>dužni</w:t>
      </w:r>
      <w:r>
        <w:rPr>
          <w:rFonts w:ascii="Arial" w:hAnsi="Arial" w:cs="Arial"/>
          <w:lang w:val="de-DE"/>
        </w:rPr>
        <w:t xml:space="preserve"> dostaviti</w:t>
      </w:r>
      <w:r w:rsidRPr="007067A3">
        <w:t xml:space="preserve"> </w:t>
      </w:r>
      <w:r w:rsidRPr="007067A3">
        <w:rPr>
          <w:rFonts w:ascii="Arial" w:hAnsi="Arial" w:cs="Arial"/>
          <w:lang w:val="de-DE"/>
        </w:rPr>
        <w:t>Sekretarijatu za opštu upravu</w:t>
      </w:r>
      <w:r>
        <w:rPr>
          <w:rFonts w:ascii="Arial" w:hAnsi="Arial" w:cs="Arial"/>
          <w:lang w:val="de-DE"/>
        </w:rPr>
        <w:t>, ukoliko budu izabrani Odlukom.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Uvjerenje da lice nije osuđivano za krivično djelo koje ga čini nedostojnim za rad u državnom organu pribavlja se po službenoj dužnosti.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lastRenderedPageBreak/>
        <w:t>Uvjer</w:t>
      </w:r>
      <w:r>
        <w:rPr>
          <w:rFonts w:ascii="Arial" w:hAnsi="Arial" w:cs="Arial"/>
          <w:lang w:val="de-DE"/>
        </w:rPr>
        <w:t xml:space="preserve">enje o zdravstvenoj sposobnosti, odnosno o ispunjavanju uslova u pogledu psihofizičke sposobnosti, </w:t>
      </w:r>
      <w:r w:rsidRPr="00540941">
        <w:rPr>
          <w:rFonts w:ascii="Arial" w:hAnsi="Arial" w:cs="Arial"/>
          <w:lang w:val="de-DE"/>
        </w:rPr>
        <w:t xml:space="preserve">za obavljanje poslova radnog mjesta dostavlja samo kandidat koji bude izabran Odlukom, nakon izvršene obavezne provjere sposobnosti kandidata,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oglasa, najkasnije u roku od 8 dana od dana dostavljanja te odluke.</w:t>
      </w:r>
    </w:p>
    <w:p w:rsidR="001C6A94" w:rsidRPr="00540941" w:rsidRDefault="001C6A94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Ukoliko kandidat izabran odlukom ne dostavi uvjerenje o zrdavstvenoj sposobnosti u predviđenom roku, odluka o izboru tog kandidata se stavlja van snage i donosi se odluka o izboru drugog kandidata sa liste za izbor najbolje ocijenjenih kandidata.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bCs/>
          <w:lang w:val="de-DE"/>
        </w:rPr>
        <w:t xml:space="preserve">Uz prijavu na oglas potrebno je dostaviti specifikaciju potrebne dokumentacije, traženu </w:t>
      </w:r>
      <w:r>
        <w:rPr>
          <w:rFonts w:ascii="Arial" w:hAnsi="Arial" w:cs="Arial"/>
          <w:bCs/>
          <w:lang w:val="de-DE"/>
        </w:rPr>
        <w:t>javnim</w:t>
      </w:r>
      <w:r w:rsidRPr="00540941">
        <w:rPr>
          <w:rFonts w:ascii="Arial" w:hAnsi="Arial" w:cs="Arial"/>
          <w:bCs/>
          <w:lang w:val="de-DE"/>
        </w:rPr>
        <w:t xml:space="preserve"> oglasom, u kojoj je neophodno navesti broj dokumenta, datum izdavanja i instituciju koja je izdala dokument</w:t>
      </w:r>
      <w:r w:rsidRPr="00540941">
        <w:rPr>
          <w:rFonts w:ascii="Arial" w:hAnsi="Arial" w:cs="Arial"/>
          <w:lang w:val="de-DE"/>
        </w:rPr>
        <w:t xml:space="preserve"> (obrazac prijave sa pregledom dokumentacije može se preuzeti sa sajta Opštine Kotor ili u</w:t>
      </w:r>
      <w:r w:rsidRPr="00540941">
        <w:rPr>
          <w:rFonts w:ascii="Arial" w:hAnsi="Arial" w:cs="Arial"/>
          <w:bCs/>
          <w:lang w:val="de-DE"/>
        </w:rPr>
        <w:t xml:space="preserve"> </w:t>
      </w:r>
      <w:r w:rsidRPr="00540941">
        <w:rPr>
          <w:rFonts w:ascii="Arial" w:hAnsi="Arial" w:cs="Arial"/>
          <w:lang w:val="de-DE"/>
        </w:rPr>
        <w:t>Građanskom birou Opštine Kotor).</w:t>
      </w: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 osnovu potpune i uredne dokumentacije koja je blagovremeno dostavljena, Sekretarijat za opštu upravu sačinjava listu kandidata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Kandidati koji ispunjavaju uslove javnog oglasa podliježu provjeri znanja, sposobnosti, kompetencija i vještina, zavisno od kategorije radnog mjesta, shodno odredbama Uredbe o kriterijumima i bližem načinu sprovođenja provjere znanja, sposobnosti, kompetencija i vještina za rad u državnim orga</w:t>
      </w:r>
      <w:r w:rsidR="002F1C52">
        <w:rPr>
          <w:rFonts w:ascii="Arial" w:hAnsi="Arial" w:cs="Arial"/>
          <w:color w:val="auto"/>
          <w:lang w:val="de-DE"/>
        </w:rPr>
        <w:t xml:space="preserve">nima ("Sl. list Crne Gore" br. </w:t>
      </w:r>
      <w:r w:rsidRPr="00CD5005">
        <w:rPr>
          <w:rFonts w:ascii="Arial" w:hAnsi="Arial" w:cs="Arial"/>
          <w:color w:val="auto"/>
          <w:lang w:val="de-DE"/>
        </w:rPr>
        <w:t xml:space="preserve">50/18). </w:t>
      </w: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Provje</w:t>
      </w:r>
      <w:r>
        <w:rPr>
          <w:rFonts w:ascii="Arial" w:hAnsi="Arial" w:cs="Arial"/>
          <w:color w:val="auto"/>
          <w:lang w:val="de-DE"/>
        </w:rPr>
        <w:t xml:space="preserve">ra obuhvata: pisano testiranje </w:t>
      </w:r>
      <w:r w:rsidRPr="00CD5005">
        <w:rPr>
          <w:rFonts w:ascii="Arial" w:hAnsi="Arial" w:cs="Arial"/>
          <w:color w:val="auto"/>
          <w:lang w:val="de-DE"/>
        </w:rPr>
        <w:t xml:space="preserve">i usmeni intervju. Pisano testiranje se sastoji od teorijskog i </w:t>
      </w:r>
      <w:r>
        <w:rPr>
          <w:rFonts w:ascii="Arial" w:hAnsi="Arial" w:cs="Arial"/>
          <w:color w:val="auto"/>
          <w:lang w:val="de-DE"/>
        </w:rPr>
        <w:t>praktičnog dijela pisanog testa</w:t>
      </w:r>
      <w:r w:rsidRPr="00CD5005">
        <w:rPr>
          <w:rFonts w:ascii="Arial" w:hAnsi="Arial" w:cs="Arial"/>
          <w:color w:val="auto"/>
          <w:lang w:val="de-DE"/>
        </w:rPr>
        <w:t>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9D34C9" w:rsidRDefault="002946E7" w:rsidP="001D55B2">
      <w:pPr>
        <w:jc w:val="both"/>
        <w:rPr>
          <w:rFonts w:ascii="Arial" w:hAnsi="Arial" w:cs="Arial"/>
          <w:lang w:val="de-DE"/>
        </w:rPr>
      </w:pPr>
      <w:r w:rsidRPr="002946E7">
        <w:rPr>
          <w:rFonts w:ascii="Arial" w:hAnsi="Arial" w:cs="Arial"/>
          <w:lang w:val="de-DE"/>
        </w:rPr>
        <w:t>Popis propisa potrebnih za postupak provjere kandidata, odnosno pisano testiranje: Ustav Crne Gore ("Službeni list Crne Gore", br. 1/07 i 38/13), Zakon o lokalnoj samoupravi (“Službeni list Crne Gore br. 02/18, 34/19 i 38/20, 50/22, 84/22), Zakon o državnim službenicima i namještenicima (“Službeni list Crne Gore br. 02/18, 34/19 i 08/21), Zakon o radu ("Službeni list Crne Gore", br. 74/19, 8/21, 59/21, 68/21, 145/21), Statut Opštine Kotor ("Službeni list Crne Gore-opštinski propisi", br. 37/19), Odluka o organizaciji i načinu rada lokalne uprave ("Službeni list Crne Gore-opštinski propisi", br. 060/22), Zakon o komunalnim djelatnostima ("Službeni list Crne Gore", br. 55/16, 74/16, 2/18, 66/19, 140/22), Metodologija za utvrđivanje cijena za obavljanje regulisanih komunalnih djelatnosti ("Službeni list Crne Gore", br. 037/23), Pravila o minimumu kvaliteta i obima poslova za obavljanje regulisanih komunalnih djelatnosti ("Službeni list Crne Gore", br. 58/19), Pravilnik o bližem sadržaju godišnjeg programa obavljanja komunalnih djelatnosti i godišnjeg izvještaja o realizaciji godišnjeg programa obavljanja komunalnih djelatnosti  ("Službeni list Crne Gore", br. 54/20), Pravilnik o minimumu kvaliteta i obima poslova za obavljanje komunalne djelatnosti ("Službeni list Crne Gore", br. 54/20), Pravilnik o uslovima za obavljanje komunalne djelatnosti ("Službeni list Crne Gore", br. 54/20), Zakon o zaštiti potrošača ("Službeni list Crne Gore", br. 2/14, 6/14, 43/15, 70/17, 67/19, 146/21), Zakon o upravnom postupku ("Službeni list Crne Gore", br. 56/14 , 20/15 , 40/16 , 37/17).</w:t>
      </w:r>
    </w:p>
    <w:p w:rsidR="002946E7" w:rsidRDefault="002946E7" w:rsidP="001D55B2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O datumu, mjestu, vremenu i načinu provjere znanja, sposobnosti, kompetencija i vještina, kandidati će biti obaviješteni putem internet stranice Opštine Kotor (www.kotor.me), najkasnije pet dana prije dana provjere sposobnosti.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>Probni rad u trajanju od jedne godine obavezan je za lokalnog službenika, odnosno namještenika koji prvi put zasniva radni odnos na neodređeno vrijeme u organu lokalne uprave.</w:t>
      </w: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lastRenderedPageBreak/>
        <w:t xml:space="preserve">Državni službenik, odnosno namještenik koji je ostvario pravo na otpremninu zbog prestanka radnog odnosa po sili zakona, jer nije raspoređen za vrijeme </w:t>
      </w:r>
      <w:r>
        <w:rPr>
          <w:rFonts w:ascii="Arial" w:hAnsi="Arial" w:cs="Arial"/>
          <w:lang w:val="de-DE"/>
        </w:rPr>
        <w:t xml:space="preserve">dok se nalazio na raspolaganju </w:t>
      </w:r>
      <w:r w:rsidRPr="001B3BF5">
        <w:rPr>
          <w:rFonts w:ascii="Arial" w:hAnsi="Arial" w:cs="Arial"/>
          <w:lang w:val="de-DE"/>
        </w:rPr>
        <w:t>ne može zasnovati radni odnos u državnom organu ili organu lokalne uprave, u periodu od jedne godine od dana isplate otpremnine.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ZaposIeni kome prestane radni odnos na osnovu sporazumnog prestanka radnog odnosa, a ostvari pravo na otpremninu u </w:t>
      </w:r>
      <w:r>
        <w:rPr>
          <w:rFonts w:ascii="Arial" w:hAnsi="Arial" w:cs="Arial"/>
          <w:lang w:val="de-DE"/>
        </w:rPr>
        <w:t>slučaju sporazumnog prestanka radnog odnosa</w:t>
      </w:r>
      <w:r w:rsidRPr="001B3BF5">
        <w:rPr>
          <w:rFonts w:ascii="Arial" w:hAnsi="Arial" w:cs="Arial"/>
          <w:lang w:val="de-DE"/>
        </w:rPr>
        <w:t>, ne može zasnovat</w:t>
      </w:r>
      <w:r>
        <w:rPr>
          <w:rFonts w:ascii="Arial" w:hAnsi="Arial" w:cs="Arial"/>
          <w:lang w:val="de-DE"/>
        </w:rPr>
        <w:t>i radni odnos u javnom sektoru</w:t>
      </w:r>
      <w:r w:rsidRPr="001B3BF5">
        <w:rPr>
          <w:rFonts w:ascii="Arial" w:hAnsi="Arial" w:cs="Arial"/>
          <w:lang w:val="de-DE"/>
        </w:rPr>
        <w:t>, u periodu od pet godina od dana sporazumnog prestanka radnog odnosa.</w:t>
      </w: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Navedena ograničenja</w:t>
      </w:r>
      <w:r w:rsidRPr="001B3BF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ne odnose</w:t>
      </w:r>
      <w:r w:rsidRPr="001B3BF5">
        <w:rPr>
          <w:rFonts w:ascii="Arial" w:hAnsi="Arial" w:cs="Arial"/>
          <w:lang w:val="de-DE"/>
        </w:rPr>
        <w:t xml:space="preserve"> se na zaposlenog koji vrati cjelokupni iznos isplaćene otpremnine.</w:t>
      </w:r>
    </w:p>
    <w:p w:rsidR="00874C40" w:rsidRPr="00540941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Navedenu dokumentaciju potrebno je dostaviti u roku od 15 dana od dana objavljivanja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 u zatvorenoj koverti (na kojoj je potrebno napisati: ime i prezime, adresu, kontakt telefon) na adresu:</w:t>
      </w: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</w:p>
    <w:p w:rsidR="001B3BF5" w:rsidRDefault="00AD2F8D" w:rsidP="00AB1664">
      <w:pPr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Opština Koto</w:t>
      </w:r>
      <w:r w:rsidR="00E22D4F">
        <w:rPr>
          <w:rFonts w:ascii="Arial" w:hAnsi="Arial" w:cs="Arial"/>
          <w:b/>
          <w:bCs/>
          <w:lang w:val="de-DE"/>
        </w:rPr>
        <w:t xml:space="preserve">r, Sekretarijat za opštu upravu, </w:t>
      </w:r>
      <w:r w:rsidRPr="00540941">
        <w:rPr>
          <w:rFonts w:ascii="Arial" w:hAnsi="Arial" w:cs="Arial"/>
          <w:b/>
          <w:bCs/>
          <w:lang w:val="de-DE"/>
        </w:rPr>
        <w:t xml:space="preserve">Stari grad 317, 85330 Kotor </w:t>
      </w:r>
    </w:p>
    <w:p w:rsidR="006C04D0" w:rsidRPr="003C0EE3" w:rsidRDefault="00AD2F8D" w:rsidP="001B3BF5">
      <w:pPr>
        <w:jc w:val="both"/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s</w:t>
      </w:r>
      <w:r w:rsidR="003C1674" w:rsidRPr="00540941">
        <w:rPr>
          <w:rFonts w:ascii="Arial" w:hAnsi="Arial" w:cs="Arial"/>
          <w:b/>
          <w:bCs/>
          <w:lang w:val="de-DE"/>
        </w:rPr>
        <w:t xml:space="preserve">a naznakom: </w:t>
      </w:r>
      <w:r w:rsidR="00E22D4F">
        <w:rPr>
          <w:rFonts w:ascii="Arial" w:hAnsi="Arial" w:cs="Arial"/>
          <w:b/>
          <w:bCs/>
          <w:lang w:val="de-DE"/>
        </w:rPr>
        <w:t xml:space="preserve">prijava na </w:t>
      </w:r>
      <w:r w:rsidR="001B3BF5">
        <w:rPr>
          <w:rFonts w:ascii="Arial" w:hAnsi="Arial" w:cs="Arial"/>
          <w:b/>
          <w:bCs/>
          <w:lang w:val="de-DE"/>
        </w:rPr>
        <w:t>javni</w:t>
      </w:r>
      <w:r w:rsidRPr="00540941">
        <w:rPr>
          <w:rFonts w:ascii="Arial" w:hAnsi="Arial" w:cs="Arial"/>
          <w:b/>
          <w:bCs/>
          <w:lang w:val="de-DE"/>
        </w:rPr>
        <w:t xml:space="preserve"> oglas za potrebe </w:t>
      </w:r>
      <w:r w:rsidR="006C04D0" w:rsidRPr="006C04D0">
        <w:rPr>
          <w:rFonts w:ascii="Arial" w:hAnsi="Arial" w:cs="Arial"/>
          <w:b/>
          <w:bCs/>
          <w:lang w:val="de-DE"/>
        </w:rPr>
        <w:t xml:space="preserve">Sekretarijata za razvoj preduzetništva, komunalne poslove i saobraćaj </w:t>
      </w:r>
      <w:r w:rsidR="002946E7" w:rsidRPr="002946E7">
        <w:rPr>
          <w:rFonts w:ascii="Arial" w:hAnsi="Arial" w:cs="Arial"/>
          <w:b/>
          <w:bCs/>
          <w:lang w:val="de-DE"/>
        </w:rPr>
        <w:t>za popunu radnog mjesta samostalni/a savjetnik/ca II za komunalne poslove</w:t>
      </w: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Kontakt osoba: </w:t>
      </w:r>
      <w:r w:rsidR="00E22D4F">
        <w:rPr>
          <w:rFonts w:ascii="Arial" w:hAnsi="Arial" w:cs="Arial"/>
          <w:lang w:val="de-DE"/>
        </w:rPr>
        <w:t>Dragana Kašćelan</w:t>
      </w:r>
    </w:p>
    <w:p w:rsidR="00AD2F8D" w:rsidRPr="00540941" w:rsidRDefault="00E22D4F" w:rsidP="00AD2F8D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Brojevi telefona: 032/322-277</w:t>
      </w:r>
      <w:r w:rsidR="00AD2F8D" w:rsidRPr="00540941">
        <w:rPr>
          <w:rFonts w:ascii="Arial" w:hAnsi="Arial" w:cs="Arial"/>
          <w:lang w:val="de-DE"/>
        </w:rPr>
        <w:t xml:space="preserve">; </w:t>
      </w:r>
    </w:p>
    <w:p w:rsidR="00AA6583" w:rsidRPr="00E22D4F" w:rsidRDefault="00AD2F8D" w:rsidP="00E22D4F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E-mail: </w:t>
      </w:r>
      <w:hyperlink r:id="rId9" w:history="1">
        <w:r w:rsidR="00E22D4F" w:rsidRPr="008A1A7E">
          <w:rPr>
            <w:rStyle w:val="Hyperlink"/>
            <w:rFonts w:ascii="Arial" w:hAnsi="Arial" w:cs="Arial"/>
            <w:lang w:val="de-DE"/>
          </w:rPr>
          <w:t>dragana.kascelan@kotor.me</w:t>
        </w:r>
      </w:hyperlink>
    </w:p>
    <w:sectPr w:rsidR="00AA6583" w:rsidRPr="00E22D4F" w:rsidSect="00632C4C">
      <w:headerReference w:type="even" r:id="rId10"/>
      <w:footerReference w:type="default" r:id="rId11"/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1C" w:rsidRDefault="009D131C">
      <w:r>
        <w:separator/>
      </w:r>
    </w:p>
  </w:endnote>
  <w:endnote w:type="continuationSeparator" w:id="0">
    <w:p w:rsidR="009D131C" w:rsidRDefault="009D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3F" w:rsidRDefault="00456D3F" w:rsidP="000D1538">
    <w:pPr>
      <w:jc w:val="center"/>
      <w:rPr>
        <w:sz w:val="22"/>
        <w:szCs w:val="22"/>
        <w:lang w:val="pl-PL"/>
      </w:rPr>
    </w:pPr>
  </w:p>
  <w:p w:rsidR="00456D3F" w:rsidRPr="006E4D06" w:rsidRDefault="00456D3F" w:rsidP="006E4D06">
    <w:pPr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1C" w:rsidRDefault="009D131C">
      <w:r>
        <w:separator/>
      </w:r>
    </w:p>
  </w:footnote>
  <w:footnote w:type="continuationSeparator" w:id="0">
    <w:p w:rsidR="009D131C" w:rsidRDefault="009D1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1A" w:rsidRDefault="0062544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F96"/>
    <w:multiLevelType w:val="hybridMultilevel"/>
    <w:tmpl w:val="7A0C806C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5B93"/>
    <w:multiLevelType w:val="hybridMultilevel"/>
    <w:tmpl w:val="CADE5454"/>
    <w:lvl w:ilvl="0" w:tplc="8A926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6BF9"/>
    <w:multiLevelType w:val="hybridMultilevel"/>
    <w:tmpl w:val="4902532E"/>
    <w:lvl w:ilvl="0" w:tplc="181411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E5905"/>
    <w:multiLevelType w:val="hybridMultilevel"/>
    <w:tmpl w:val="B6C8B3E0"/>
    <w:lvl w:ilvl="0" w:tplc="52829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40729"/>
    <w:multiLevelType w:val="hybridMultilevel"/>
    <w:tmpl w:val="A24CB8E4"/>
    <w:lvl w:ilvl="0" w:tplc="820EB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64E2"/>
    <w:multiLevelType w:val="hybridMultilevel"/>
    <w:tmpl w:val="FD8479E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14571"/>
    <w:multiLevelType w:val="hybridMultilevel"/>
    <w:tmpl w:val="789456F4"/>
    <w:lvl w:ilvl="0" w:tplc="C49E64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E371D4"/>
    <w:multiLevelType w:val="hybridMultilevel"/>
    <w:tmpl w:val="8FF4F96C"/>
    <w:lvl w:ilvl="0" w:tplc="37E47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A5"/>
    <w:multiLevelType w:val="hybridMultilevel"/>
    <w:tmpl w:val="43243A72"/>
    <w:lvl w:ilvl="0" w:tplc="6E34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51A27"/>
    <w:multiLevelType w:val="hybridMultilevel"/>
    <w:tmpl w:val="0254A240"/>
    <w:lvl w:ilvl="0" w:tplc="BC964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93F53"/>
    <w:multiLevelType w:val="hybridMultilevel"/>
    <w:tmpl w:val="3398A48C"/>
    <w:lvl w:ilvl="0" w:tplc="D6503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F110A"/>
    <w:multiLevelType w:val="hybridMultilevel"/>
    <w:tmpl w:val="C02612B4"/>
    <w:lvl w:ilvl="0" w:tplc="1382A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803B5"/>
    <w:multiLevelType w:val="hybridMultilevel"/>
    <w:tmpl w:val="095433D4"/>
    <w:lvl w:ilvl="0" w:tplc="0B7E2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D19B4"/>
    <w:multiLevelType w:val="hybridMultilevel"/>
    <w:tmpl w:val="6BFE913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36BFF"/>
    <w:multiLevelType w:val="hybridMultilevel"/>
    <w:tmpl w:val="6F76927E"/>
    <w:lvl w:ilvl="0" w:tplc="A8DA5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07307"/>
    <w:multiLevelType w:val="hybridMultilevel"/>
    <w:tmpl w:val="58AAC9D4"/>
    <w:lvl w:ilvl="0" w:tplc="F77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D79C9"/>
    <w:multiLevelType w:val="hybridMultilevel"/>
    <w:tmpl w:val="AD8A05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B19B0"/>
    <w:multiLevelType w:val="hybridMultilevel"/>
    <w:tmpl w:val="71F4FB5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A3B93"/>
    <w:multiLevelType w:val="hybridMultilevel"/>
    <w:tmpl w:val="037034FE"/>
    <w:lvl w:ilvl="0" w:tplc="7ED2A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82383"/>
    <w:multiLevelType w:val="hybridMultilevel"/>
    <w:tmpl w:val="4934DAA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2617D"/>
    <w:multiLevelType w:val="hybridMultilevel"/>
    <w:tmpl w:val="9EA0CCFC"/>
    <w:lvl w:ilvl="0" w:tplc="1CFEA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0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9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18"/>
  </w:num>
  <w:num w:numId="15">
    <w:abstractNumId w:val="9"/>
  </w:num>
  <w:num w:numId="16">
    <w:abstractNumId w:val="15"/>
  </w:num>
  <w:num w:numId="17">
    <w:abstractNumId w:val="5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69"/>
    <w:rsid w:val="00006BF4"/>
    <w:rsid w:val="00024F7B"/>
    <w:rsid w:val="00055C05"/>
    <w:rsid w:val="0006455B"/>
    <w:rsid w:val="000646E3"/>
    <w:rsid w:val="00065500"/>
    <w:rsid w:val="00067E2A"/>
    <w:rsid w:val="00076C6C"/>
    <w:rsid w:val="000809CC"/>
    <w:rsid w:val="000865DB"/>
    <w:rsid w:val="00087746"/>
    <w:rsid w:val="0009006F"/>
    <w:rsid w:val="00097946"/>
    <w:rsid w:val="00097AF6"/>
    <w:rsid w:val="000A00D6"/>
    <w:rsid w:val="000B6AF2"/>
    <w:rsid w:val="000C033B"/>
    <w:rsid w:val="000C7EB1"/>
    <w:rsid w:val="000D1538"/>
    <w:rsid w:val="000D2503"/>
    <w:rsid w:val="000D2B72"/>
    <w:rsid w:val="000D4069"/>
    <w:rsid w:val="000F7BD1"/>
    <w:rsid w:val="00111B0B"/>
    <w:rsid w:val="0012210A"/>
    <w:rsid w:val="0012693E"/>
    <w:rsid w:val="00134E51"/>
    <w:rsid w:val="001640F6"/>
    <w:rsid w:val="00175BC7"/>
    <w:rsid w:val="001955AC"/>
    <w:rsid w:val="001B1549"/>
    <w:rsid w:val="001B3BF5"/>
    <w:rsid w:val="001C335A"/>
    <w:rsid w:val="001C6A94"/>
    <w:rsid w:val="001D55B2"/>
    <w:rsid w:val="001D7F5B"/>
    <w:rsid w:val="001E08B8"/>
    <w:rsid w:val="001E212B"/>
    <w:rsid w:val="001E2994"/>
    <w:rsid w:val="001F6449"/>
    <w:rsid w:val="00217978"/>
    <w:rsid w:val="00263176"/>
    <w:rsid w:val="00271A6C"/>
    <w:rsid w:val="00290F31"/>
    <w:rsid w:val="002946E7"/>
    <w:rsid w:val="00296569"/>
    <w:rsid w:val="002B0E56"/>
    <w:rsid w:val="002C497B"/>
    <w:rsid w:val="002C7392"/>
    <w:rsid w:val="002D3CEB"/>
    <w:rsid w:val="002E5051"/>
    <w:rsid w:val="002F030C"/>
    <w:rsid w:val="002F1C52"/>
    <w:rsid w:val="002F78CC"/>
    <w:rsid w:val="00307128"/>
    <w:rsid w:val="003328C1"/>
    <w:rsid w:val="003658AD"/>
    <w:rsid w:val="00370F91"/>
    <w:rsid w:val="00393A41"/>
    <w:rsid w:val="003A4F0F"/>
    <w:rsid w:val="003C0EE3"/>
    <w:rsid w:val="003C1674"/>
    <w:rsid w:val="003F214C"/>
    <w:rsid w:val="003F7ED2"/>
    <w:rsid w:val="0040662E"/>
    <w:rsid w:val="004259C4"/>
    <w:rsid w:val="00435BCF"/>
    <w:rsid w:val="00456D3F"/>
    <w:rsid w:val="004A1BCC"/>
    <w:rsid w:val="004D6DA2"/>
    <w:rsid w:val="004E165F"/>
    <w:rsid w:val="004E1CA5"/>
    <w:rsid w:val="004E289B"/>
    <w:rsid w:val="004E4C1B"/>
    <w:rsid w:val="004E4C78"/>
    <w:rsid w:val="004E666D"/>
    <w:rsid w:val="004F7A3A"/>
    <w:rsid w:val="00501BFC"/>
    <w:rsid w:val="00525B2E"/>
    <w:rsid w:val="005404B8"/>
    <w:rsid w:val="00540941"/>
    <w:rsid w:val="00552225"/>
    <w:rsid w:val="00560979"/>
    <w:rsid w:val="00575222"/>
    <w:rsid w:val="00596940"/>
    <w:rsid w:val="005B6FB7"/>
    <w:rsid w:val="005C2124"/>
    <w:rsid w:val="005E2161"/>
    <w:rsid w:val="005E21ED"/>
    <w:rsid w:val="006059E5"/>
    <w:rsid w:val="00613994"/>
    <w:rsid w:val="00622C43"/>
    <w:rsid w:val="00625448"/>
    <w:rsid w:val="00625885"/>
    <w:rsid w:val="00632C4C"/>
    <w:rsid w:val="006444D1"/>
    <w:rsid w:val="00644E97"/>
    <w:rsid w:val="00666E52"/>
    <w:rsid w:val="006723C5"/>
    <w:rsid w:val="00674A4B"/>
    <w:rsid w:val="00686924"/>
    <w:rsid w:val="00695135"/>
    <w:rsid w:val="006B1E95"/>
    <w:rsid w:val="006C04D0"/>
    <w:rsid w:val="006C17F0"/>
    <w:rsid w:val="006D2443"/>
    <w:rsid w:val="006E17F0"/>
    <w:rsid w:val="006E49D4"/>
    <w:rsid w:val="006E4D06"/>
    <w:rsid w:val="007144FC"/>
    <w:rsid w:val="00716393"/>
    <w:rsid w:val="007270BC"/>
    <w:rsid w:val="00730E03"/>
    <w:rsid w:val="0074363C"/>
    <w:rsid w:val="007870BB"/>
    <w:rsid w:val="00797EF0"/>
    <w:rsid w:val="007A0666"/>
    <w:rsid w:val="007A6CFC"/>
    <w:rsid w:val="007B69A0"/>
    <w:rsid w:val="007C0F34"/>
    <w:rsid w:val="007C19FF"/>
    <w:rsid w:val="007D0C1E"/>
    <w:rsid w:val="007E0B70"/>
    <w:rsid w:val="007F6300"/>
    <w:rsid w:val="008017A2"/>
    <w:rsid w:val="0080387D"/>
    <w:rsid w:val="00821624"/>
    <w:rsid w:val="00823146"/>
    <w:rsid w:val="0082470D"/>
    <w:rsid w:val="00827F44"/>
    <w:rsid w:val="0083104D"/>
    <w:rsid w:val="008460B1"/>
    <w:rsid w:val="00857BD9"/>
    <w:rsid w:val="008661FE"/>
    <w:rsid w:val="00872B95"/>
    <w:rsid w:val="00874C40"/>
    <w:rsid w:val="00887212"/>
    <w:rsid w:val="008B5F27"/>
    <w:rsid w:val="008C1F8B"/>
    <w:rsid w:val="008C6DFE"/>
    <w:rsid w:val="008F1353"/>
    <w:rsid w:val="008F142A"/>
    <w:rsid w:val="008F3E9B"/>
    <w:rsid w:val="00923766"/>
    <w:rsid w:val="0093298F"/>
    <w:rsid w:val="009343A0"/>
    <w:rsid w:val="009372A4"/>
    <w:rsid w:val="00950421"/>
    <w:rsid w:val="00955C4E"/>
    <w:rsid w:val="0096589D"/>
    <w:rsid w:val="00983895"/>
    <w:rsid w:val="009A2E9D"/>
    <w:rsid w:val="009A3731"/>
    <w:rsid w:val="009C010F"/>
    <w:rsid w:val="009D0EC7"/>
    <w:rsid w:val="009D131C"/>
    <w:rsid w:val="009D34C9"/>
    <w:rsid w:val="009F7EA6"/>
    <w:rsid w:val="00A045D3"/>
    <w:rsid w:val="00A0542E"/>
    <w:rsid w:val="00A11C66"/>
    <w:rsid w:val="00A172E0"/>
    <w:rsid w:val="00A31956"/>
    <w:rsid w:val="00A364AA"/>
    <w:rsid w:val="00A375AA"/>
    <w:rsid w:val="00A45F19"/>
    <w:rsid w:val="00A86C90"/>
    <w:rsid w:val="00A92D71"/>
    <w:rsid w:val="00A94D5A"/>
    <w:rsid w:val="00AA1D99"/>
    <w:rsid w:val="00AA6583"/>
    <w:rsid w:val="00AB1664"/>
    <w:rsid w:val="00AB6014"/>
    <w:rsid w:val="00AB794E"/>
    <w:rsid w:val="00AD23E8"/>
    <w:rsid w:val="00AD2F8D"/>
    <w:rsid w:val="00AF4B48"/>
    <w:rsid w:val="00AF5667"/>
    <w:rsid w:val="00AF5E52"/>
    <w:rsid w:val="00B00ABA"/>
    <w:rsid w:val="00B07F33"/>
    <w:rsid w:val="00B21D32"/>
    <w:rsid w:val="00B2644D"/>
    <w:rsid w:val="00B375F9"/>
    <w:rsid w:val="00B40FDA"/>
    <w:rsid w:val="00B4158D"/>
    <w:rsid w:val="00B506C0"/>
    <w:rsid w:val="00B53485"/>
    <w:rsid w:val="00B65EBE"/>
    <w:rsid w:val="00B7458F"/>
    <w:rsid w:val="00BB44E4"/>
    <w:rsid w:val="00BD218B"/>
    <w:rsid w:val="00C1353C"/>
    <w:rsid w:val="00C14C2E"/>
    <w:rsid w:val="00C1591A"/>
    <w:rsid w:val="00C248E8"/>
    <w:rsid w:val="00C2708E"/>
    <w:rsid w:val="00C27199"/>
    <w:rsid w:val="00C546DE"/>
    <w:rsid w:val="00C57C98"/>
    <w:rsid w:val="00C65484"/>
    <w:rsid w:val="00C67A16"/>
    <w:rsid w:val="00C73727"/>
    <w:rsid w:val="00C975EE"/>
    <w:rsid w:val="00CC15E1"/>
    <w:rsid w:val="00CF3B8E"/>
    <w:rsid w:val="00D0282B"/>
    <w:rsid w:val="00D11DDB"/>
    <w:rsid w:val="00D13B17"/>
    <w:rsid w:val="00D21150"/>
    <w:rsid w:val="00D227BF"/>
    <w:rsid w:val="00D41187"/>
    <w:rsid w:val="00D45E4B"/>
    <w:rsid w:val="00D52E8C"/>
    <w:rsid w:val="00D81F04"/>
    <w:rsid w:val="00D858F0"/>
    <w:rsid w:val="00D90159"/>
    <w:rsid w:val="00D9225A"/>
    <w:rsid w:val="00DB2998"/>
    <w:rsid w:val="00DC15AD"/>
    <w:rsid w:val="00DC50E0"/>
    <w:rsid w:val="00DD217D"/>
    <w:rsid w:val="00DE52D3"/>
    <w:rsid w:val="00E000DF"/>
    <w:rsid w:val="00E139CA"/>
    <w:rsid w:val="00E17A12"/>
    <w:rsid w:val="00E22D4F"/>
    <w:rsid w:val="00E4266A"/>
    <w:rsid w:val="00E62DC9"/>
    <w:rsid w:val="00E73F18"/>
    <w:rsid w:val="00E806D6"/>
    <w:rsid w:val="00E82B58"/>
    <w:rsid w:val="00EC0E19"/>
    <w:rsid w:val="00EC20B4"/>
    <w:rsid w:val="00ED72A1"/>
    <w:rsid w:val="00EE2937"/>
    <w:rsid w:val="00EF3411"/>
    <w:rsid w:val="00F04306"/>
    <w:rsid w:val="00F063C7"/>
    <w:rsid w:val="00F26424"/>
    <w:rsid w:val="00F30BBB"/>
    <w:rsid w:val="00F31C40"/>
    <w:rsid w:val="00F41B3F"/>
    <w:rsid w:val="00F5060E"/>
    <w:rsid w:val="00F701EC"/>
    <w:rsid w:val="00F82AAA"/>
    <w:rsid w:val="00FC067B"/>
    <w:rsid w:val="00FD41BE"/>
    <w:rsid w:val="00FE6564"/>
    <w:rsid w:val="00FF5EE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agana.kascelan@kotor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MiKiCuN</Company>
  <LinksUpToDate>false</LinksUpToDate>
  <CharactersWithSpaces>7143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mailto:dragana.kascelan@kotor.me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http://www.uzk.co.me/images/stories/dokumenti/1 OBRASCI/Prijava na javni oglas-2014.docx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http://www.uzk.co.me/oglasi/oglas/show/id/images/stories/dokumenti/1 OBRASCI/Prijava na javni oglas-2014.docx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Dragana Kašćelan</dc:creator>
  <cp:lastModifiedBy>Dragana Kašćelan</cp:lastModifiedBy>
  <cp:revision>14</cp:revision>
  <cp:lastPrinted>2023-12-22T07:44:00Z</cp:lastPrinted>
  <dcterms:created xsi:type="dcterms:W3CDTF">2023-05-12T09:43:00Z</dcterms:created>
  <dcterms:modified xsi:type="dcterms:W3CDTF">2023-12-22T09:45:00Z</dcterms:modified>
</cp:coreProperties>
</file>